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F8" w:rsidRPr="004142BF" w:rsidRDefault="000E1AF8" w:rsidP="000E1AF8">
      <w:pPr>
        <w:jc w:val="center"/>
        <w:rPr>
          <w:rFonts w:ascii="方正姚体" w:eastAsia="方正姚体"/>
          <w:b/>
          <w:bCs/>
          <w:color w:val="FF0000"/>
          <w:w w:val="90"/>
          <w:kern w:val="0"/>
          <w:sz w:val="72"/>
        </w:rPr>
      </w:pPr>
      <w:r w:rsidRPr="004142BF">
        <w:rPr>
          <w:rFonts w:ascii="方正姚体" w:eastAsia="方正姚体" w:hint="eastAsia"/>
          <w:b/>
          <w:bCs/>
          <w:color w:val="FF0000"/>
          <w:w w:val="90"/>
          <w:kern w:val="0"/>
          <w:sz w:val="72"/>
        </w:rPr>
        <w:t>北京师范大学教师发展中心</w:t>
      </w:r>
    </w:p>
    <w:p w:rsidR="000E1AF8" w:rsidRDefault="000E1AF8" w:rsidP="000E1AF8">
      <w:pPr>
        <w:spacing w:line="300" w:lineRule="exact"/>
        <w:jc w:val="center"/>
      </w:pPr>
    </w:p>
    <w:p w:rsidR="000E1AF8" w:rsidRDefault="000E1AF8" w:rsidP="000E1AF8">
      <w:pPr>
        <w:spacing w:line="300" w:lineRule="exact"/>
        <w:jc w:val="center"/>
        <w:rPr>
          <w:sz w:val="28"/>
        </w:rPr>
      </w:pPr>
      <w:r>
        <w:rPr>
          <w:rFonts w:hint="eastAsia"/>
          <w:sz w:val="28"/>
        </w:rPr>
        <w:t>师教发文</w:t>
      </w:r>
      <w:r>
        <w:rPr>
          <w:rFonts w:hint="eastAsia"/>
          <w:sz w:val="28"/>
        </w:rPr>
        <w:t>[ 2014 ] 003</w:t>
      </w:r>
      <w:r>
        <w:rPr>
          <w:rFonts w:hint="eastAsia"/>
          <w:sz w:val="28"/>
        </w:rPr>
        <w:t>号</w:t>
      </w:r>
    </w:p>
    <w:p w:rsidR="000E1AF8" w:rsidRDefault="000E1AF8" w:rsidP="000E1AF8">
      <w:pPr>
        <w:jc w:val="left"/>
        <w:rPr>
          <w:rFonts w:hint="eastAsia"/>
          <w:color w:val="FF0000"/>
          <w:sz w:val="28"/>
          <w:u w:val="thick"/>
        </w:rPr>
      </w:pPr>
      <w:r>
        <w:rPr>
          <w:rFonts w:hint="eastAsia"/>
          <w:color w:val="FF0000"/>
          <w:sz w:val="28"/>
          <w:u w:val="thick"/>
        </w:rPr>
        <w:t xml:space="preserve">                                                               </w:t>
      </w:r>
    </w:p>
    <w:p w:rsidR="00E36FCB" w:rsidRPr="00E36FCB" w:rsidRDefault="000E1AF8" w:rsidP="000E1AF8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关于组织参加“</w:t>
      </w:r>
      <w:r w:rsidR="00E36FCB" w:rsidRPr="00E36FCB">
        <w:rPr>
          <w:rFonts w:hint="eastAsia"/>
          <w:b/>
          <w:sz w:val="30"/>
          <w:szCs w:val="30"/>
        </w:rPr>
        <w:t>中央财经大学</w:t>
      </w:r>
      <w:r w:rsidRPr="000E1AF8">
        <w:rPr>
          <w:rFonts w:hint="eastAsia"/>
          <w:b/>
          <w:sz w:val="30"/>
          <w:szCs w:val="30"/>
        </w:rPr>
        <w:t>‘</w:t>
      </w:r>
      <w:r w:rsidR="00E36FCB" w:rsidRPr="00E36FCB">
        <w:rPr>
          <w:rFonts w:hint="eastAsia"/>
          <w:b/>
          <w:sz w:val="30"/>
          <w:szCs w:val="30"/>
        </w:rPr>
        <w:t>暑期青年教师学术训练营</w:t>
      </w:r>
      <w:r w:rsidRPr="000E1AF8">
        <w:rPr>
          <w:rFonts w:hint="eastAsia"/>
          <w:b/>
          <w:sz w:val="30"/>
          <w:szCs w:val="30"/>
        </w:rPr>
        <w:t>’</w:t>
      </w:r>
      <w:r w:rsidR="00E36FCB" w:rsidRPr="00E36FCB">
        <w:rPr>
          <w:rFonts w:hint="eastAsia"/>
          <w:b/>
          <w:sz w:val="30"/>
          <w:szCs w:val="30"/>
        </w:rPr>
        <w:t>活动</w:t>
      </w:r>
      <w:r w:rsidRPr="00E36FCB">
        <w:rPr>
          <w:rFonts w:hint="eastAsia"/>
          <w:b/>
          <w:sz w:val="30"/>
          <w:szCs w:val="30"/>
        </w:rPr>
        <w:t>”</w:t>
      </w:r>
      <w:r>
        <w:rPr>
          <w:rFonts w:hint="eastAsia"/>
          <w:b/>
          <w:sz w:val="30"/>
          <w:szCs w:val="30"/>
        </w:rPr>
        <w:t>的</w:t>
      </w:r>
      <w:r w:rsidR="00E36FCB" w:rsidRPr="00E36FCB">
        <w:rPr>
          <w:rFonts w:hint="eastAsia"/>
          <w:b/>
          <w:sz w:val="30"/>
          <w:szCs w:val="30"/>
        </w:rPr>
        <w:t>通知</w:t>
      </w:r>
    </w:p>
    <w:p w:rsidR="00E36FCB" w:rsidRDefault="00E36FCB" w:rsidP="00216355">
      <w:pPr>
        <w:rPr>
          <w:rFonts w:hint="eastAsia"/>
        </w:rPr>
      </w:pPr>
    </w:p>
    <w:p w:rsidR="00216355" w:rsidRDefault="00216355" w:rsidP="000E1AF8">
      <w:pPr>
        <w:ind w:firstLineChars="200" w:firstLine="420"/>
      </w:pPr>
      <w:r>
        <w:rPr>
          <w:rFonts w:hint="eastAsia"/>
        </w:rPr>
        <w:t>中央财经大学举办“暑期青年教师学术训练营”活动。我校对此感兴趣的青年教师（</w:t>
      </w:r>
      <w:r>
        <w:rPr>
          <w:rFonts w:hint="eastAsia"/>
        </w:rPr>
        <w:t>45</w:t>
      </w:r>
      <w:r>
        <w:rPr>
          <w:rFonts w:hint="eastAsia"/>
        </w:rPr>
        <w:t>岁以下）可参加，人数限</w:t>
      </w:r>
      <w:r>
        <w:rPr>
          <w:rFonts w:hint="eastAsia"/>
        </w:rPr>
        <w:t>2</w:t>
      </w:r>
      <w:r>
        <w:rPr>
          <w:rFonts w:hint="eastAsia"/>
        </w:rPr>
        <w:t>人。</w:t>
      </w:r>
    </w:p>
    <w:p w:rsidR="00216355" w:rsidRDefault="00216355" w:rsidP="00216355"/>
    <w:p w:rsidR="00216355" w:rsidRPr="000E1AF8" w:rsidRDefault="00216355" w:rsidP="000E1AF8">
      <w:pPr>
        <w:ind w:firstLineChars="200" w:firstLine="422"/>
        <w:rPr>
          <w:b/>
        </w:rPr>
      </w:pPr>
      <w:r w:rsidRPr="000E1AF8">
        <w:rPr>
          <w:rFonts w:hint="eastAsia"/>
          <w:b/>
        </w:rPr>
        <w:t>一、时间、地点安排</w:t>
      </w:r>
    </w:p>
    <w:p w:rsidR="00216355" w:rsidRDefault="00216355" w:rsidP="000E1AF8">
      <w:pPr>
        <w:ind w:firstLineChars="200" w:firstLine="420"/>
      </w:pPr>
      <w:r>
        <w:rPr>
          <w:rFonts w:hint="eastAsia"/>
        </w:rPr>
        <w:t>时间：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日，为期两周。</w:t>
      </w:r>
    </w:p>
    <w:p w:rsidR="00216355" w:rsidRDefault="00216355" w:rsidP="000E1AF8">
      <w:pPr>
        <w:ind w:firstLineChars="200" w:firstLine="420"/>
      </w:pPr>
      <w:r>
        <w:rPr>
          <w:rFonts w:hint="eastAsia"/>
        </w:rPr>
        <w:t>地点：中央财经大学沙河校区</w:t>
      </w:r>
    </w:p>
    <w:p w:rsidR="00216355" w:rsidRDefault="00216355" w:rsidP="00216355"/>
    <w:p w:rsidR="00216355" w:rsidRPr="000E1AF8" w:rsidRDefault="00216355" w:rsidP="000E1AF8">
      <w:pPr>
        <w:ind w:firstLineChars="200" w:firstLine="422"/>
        <w:rPr>
          <w:b/>
        </w:rPr>
      </w:pPr>
      <w:r w:rsidRPr="000E1AF8">
        <w:rPr>
          <w:rFonts w:hint="eastAsia"/>
          <w:b/>
        </w:rPr>
        <w:t>二、参加人员</w:t>
      </w:r>
    </w:p>
    <w:p w:rsidR="00216355" w:rsidRDefault="00216355" w:rsidP="000E1AF8">
      <w:pPr>
        <w:ind w:firstLineChars="200" w:firstLine="420"/>
      </w:pPr>
      <w:r>
        <w:rPr>
          <w:rFonts w:hint="eastAsia"/>
        </w:rPr>
        <w:t>中央财经大学、中南财经政法大学、东北财经大学、上海财经大学、江西财经大学以及山东财经大学等优秀青年教师</w:t>
      </w:r>
    </w:p>
    <w:p w:rsidR="00216355" w:rsidRDefault="00216355" w:rsidP="00216355"/>
    <w:p w:rsidR="00216355" w:rsidRPr="000E1AF8" w:rsidRDefault="00216355" w:rsidP="000E1AF8">
      <w:pPr>
        <w:ind w:firstLineChars="200" w:firstLine="422"/>
        <w:rPr>
          <w:b/>
        </w:rPr>
      </w:pPr>
      <w:r w:rsidRPr="000E1AF8">
        <w:rPr>
          <w:rFonts w:hint="eastAsia"/>
          <w:b/>
        </w:rPr>
        <w:t>三、活动内容</w:t>
      </w:r>
    </w:p>
    <w:p w:rsidR="00E74027" w:rsidRDefault="00216355" w:rsidP="000E1AF8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、邀请海外知名学者讲授建模与仿真课程</w:t>
      </w:r>
      <w:r w:rsidR="00E74027">
        <w:rPr>
          <w:rFonts w:hint="eastAsia"/>
        </w:rPr>
        <w:t>；</w:t>
      </w:r>
    </w:p>
    <w:p w:rsidR="00216355" w:rsidRDefault="00216355" w:rsidP="000E1AF8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、邀请国内知名学者、业内专家进行专题讲座</w:t>
      </w:r>
      <w:r w:rsidR="00E74027">
        <w:rPr>
          <w:rFonts w:hint="eastAsia"/>
        </w:rPr>
        <w:t>；</w:t>
      </w:r>
    </w:p>
    <w:p w:rsidR="00216355" w:rsidRDefault="00216355" w:rsidP="000E1AF8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、青年教师之间互动交流，并与专家学者进行学术研讨</w:t>
      </w:r>
      <w:r w:rsidR="00E74027">
        <w:rPr>
          <w:rFonts w:hint="eastAsia"/>
        </w:rPr>
        <w:t>；</w:t>
      </w:r>
    </w:p>
    <w:p w:rsidR="00216355" w:rsidRDefault="00216355" w:rsidP="000E1AF8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、学术比武大会：参加培训的青年教师可展示自己的科研成果及研究经历，协同创新中心拟从中选优，给予适当奖励，支持其学术项目研究。</w:t>
      </w:r>
    </w:p>
    <w:p w:rsidR="00216355" w:rsidRDefault="00216355" w:rsidP="00216355"/>
    <w:p w:rsidR="00216355" w:rsidRPr="000E1AF8" w:rsidRDefault="00216355" w:rsidP="000E1AF8">
      <w:pPr>
        <w:ind w:firstLineChars="200" w:firstLine="422"/>
        <w:rPr>
          <w:b/>
        </w:rPr>
      </w:pPr>
      <w:r w:rsidRPr="000E1AF8">
        <w:rPr>
          <w:rFonts w:hint="eastAsia"/>
          <w:b/>
        </w:rPr>
        <w:t>四、报名方式</w:t>
      </w:r>
    </w:p>
    <w:p w:rsidR="00216355" w:rsidRDefault="00216355" w:rsidP="000E1AF8">
      <w:pPr>
        <w:ind w:firstLineChars="200" w:firstLine="420"/>
      </w:pPr>
      <w:r>
        <w:rPr>
          <w:rFonts w:hint="eastAsia"/>
        </w:rPr>
        <w:t>请</w:t>
      </w:r>
      <w:r w:rsidR="00E74027">
        <w:rPr>
          <w:rFonts w:hint="eastAsia"/>
        </w:rPr>
        <w:t>经济与工商管理学院组织</w:t>
      </w:r>
      <w:r>
        <w:rPr>
          <w:rFonts w:hint="eastAsia"/>
        </w:rPr>
        <w:t>有意参加的青年教师报名</w:t>
      </w:r>
      <w:r w:rsidR="00E74027">
        <w:rPr>
          <w:rFonts w:hint="eastAsia"/>
        </w:rPr>
        <w:t>，并请于</w:t>
      </w:r>
      <w:r w:rsidR="00E74027">
        <w:rPr>
          <w:rFonts w:hint="eastAsia"/>
        </w:rPr>
        <w:t>7</w:t>
      </w:r>
      <w:r w:rsidR="00E74027">
        <w:rPr>
          <w:rFonts w:hint="eastAsia"/>
        </w:rPr>
        <w:t>月</w:t>
      </w:r>
      <w:r w:rsidR="00E74027">
        <w:rPr>
          <w:rFonts w:hint="eastAsia"/>
        </w:rPr>
        <w:t>4</w:t>
      </w:r>
      <w:r w:rsidR="00E74027">
        <w:rPr>
          <w:rFonts w:hint="eastAsia"/>
        </w:rPr>
        <w:t>日下午三点前将参加活动的教师名单汇总报至教师发展中心。联系</w:t>
      </w:r>
      <w:r>
        <w:rPr>
          <w:rFonts w:hint="eastAsia"/>
        </w:rPr>
        <w:t>电话：</w:t>
      </w:r>
      <w:r>
        <w:rPr>
          <w:rFonts w:hint="eastAsia"/>
        </w:rPr>
        <w:t>58804683</w:t>
      </w:r>
      <w:r w:rsidR="00E74027">
        <w:rPr>
          <w:rFonts w:hint="eastAsia"/>
        </w:rPr>
        <w:t>，联系人：胡老师，</w:t>
      </w:r>
      <w:r>
        <w:rPr>
          <w:rFonts w:hint="eastAsia"/>
        </w:rPr>
        <w:t>邮</w:t>
      </w:r>
      <w:r w:rsidR="00E74027">
        <w:rPr>
          <w:rFonts w:hint="eastAsia"/>
        </w:rPr>
        <w:t>箱</w:t>
      </w:r>
      <w:r>
        <w:rPr>
          <w:rFonts w:hint="eastAsia"/>
        </w:rPr>
        <w:t>：</w:t>
      </w:r>
      <w:hyperlink r:id="rId6" w:history="1">
        <w:r w:rsidRPr="00A07BCF">
          <w:rPr>
            <w:rStyle w:val="a3"/>
            <w:rFonts w:hint="eastAsia"/>
          </w:rPr>
          <w:t>jsfz@bnu.edu.cn</w:t>
        </w:r>
      </w:hyperlink>
      <w:r w:rsidR="00E74027">
        <w:rPr>
          <w:rFonts w:hint="eastAsia"/>
        </w:rPr>
        <w:t>。</w:t>
      </w:r>
    </w:p>
    <w:p w:rsidR="00216355" w:rsidRPr="00E74027" w:rsidRDefault="00216355" w:rsidP="00216355"/>
    <w:p w:rsidR="00216355" w:rsidRDefault="00216355" w:rsidP="000E1AF8">
      <w:pPr>
        <w:ind w:firstLineChars="200" w:firstLine="420"/>
      </w:pPr>
      <w:r>
        <w:rPr>
          <w:rFonts w:hint="eastAsia"/>
        </w:rPr>
        <w:t>暑期青年教师学术训练营报名表</w:t>
      </w:r>
    </w:p>
    <w:tbl>
      <w:tblPr>
        <w:tblW w:w="8287" w:type="dxa"/>
        <w:tblLook w:val="04A0"/>
      </w:tblPr>
      <w:tblGrid>
        <w:gridCol w:w="878"/>
        <w:gridCol w:w="878"/>
        <w:gridCol w:w="1119"/>
        <w:gridCol w:w="1360"/>
        <w:gridCol w:w="1360"/>
        <w:gridCol w:w="1360"/>
        <w:gridCol w:w="1332"/>
      </w:tblGrid>
      <w:tr w:rsidR="00216355" w:rsidRPr="00216355" w:rsidTr="00316A5D">
        <w:trPr>
          <w:trHeight w:val="4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16355" w:rsidRPr="00216355" w:rsidTr="00316A5D">
        <w:trPr>
          <w:trHeight w:val="40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6355" w:rsidRPr="00216355" w:rsidTr="00316A5D">
        <w:trPr>
          <w:trHeight w:val="40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55" w:rsidRPr="00216355" w:rsidRDefault="00216355" w:rsidP="002163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16355" w:rsidRPr="00A32DA3" w:rsidRDefault="00216355" w:rsidP="00216355"/>
    <w:p w:rsidR="001C19DF" w:rsidRDefault="00316A5D"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北京师范大学教师发展中心</w:t>
      </w:r>
    </w:p>
    <w:p w:rsidR="00316A5D" w:rsidRPr="00216355" w:rsidRDefault="00316A5D">
      <w:r>
        <w:rPr>
          <w:rFonts w:hint="eastAsia"/>
        </w:rPr>
        <w:t xml:space="preserve">                                                                 </w:t>
      </w:r>
      <w:r>
        <w:t>2014</w:t>
      </w:r>
      <w:r w:rsidR="000E1AF8">
        <w:rPr>
          <w:rFonts w:hint="eastAsia"/>
        </w:rPr>
        <w:t>.</w:t>
      </w:r>
      <w:r>
        <w:t>7</w:t>
      </w:r>
      <w:r w:rsidR="000E1AF8">
        <w:rPr>
          <w:rFonts w:hint="eastAsia"/>
        </w:rPr>
        <w:t>.</w:t>
      </w:r>
      <w:r>
        <w:t>1</w:t>
      </w:r>
    </w:p>
    <w:sectPr w:rsidR="00316A5D" w:rsidRPr="00216355" w:rsidSect="001C1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0CD" w:rsidRDefault="001440CD" w:rsidP="00E36FCB">
      <w:r>
        <w:separator/>
      </w:r>
    </w:p>
  </w:endnote>
  <w:endnote w:type="continuationSeparator" w:id="1">
    <w:p w:rsidR="001440CD" w:rsidRDefault="001440CD" w:rsidP="00E3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0CD" w:rsidRDefault="001440CD" w:rsidP="00E36FCB">
      <w:r>
        <w:separator/>
      </w:r>
    </w:p>
  </w:footnote>
  <w:footnote w:type="continuationSeparator" w:id="1">
    <w:p w:rsidR="001440CD" w:rsidRDefault="001440CD" w:rsidP="00E36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355"/>
    <w:rsid w:val="000E1AF8"/>
    <w:rsid w:val="001440CD"/>
    <w:rsid w:val="001B3989"/>
    <w:rsid w:val="001C19DF"/>
    <w:rsid w:val="00216355"/>
    <w:rsid w:val="00316A5D"/>
    <w:rsid w:val="00B60A98"/>
    <w:rsid w:val="00E36FCB"/>
    <w:rsid w:val="00E7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35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36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6FC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6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6F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fz@b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魏红</cp:lastModifiedBy>
  <cp:revision>2</cp:revision>
  <dcterms:created xsi:type="dcterms:W3CDTF">2014-07-01T06:13:00Z</dcterms:created>
  <dcterms:modified xsi:type="dcterms:W3CDTF">2014-07-01T07:13:00Z</dcterms:modified>
</cp:coreProperties>
</file>